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Сбор коммерческих предложений на организацию и проведение 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 граждан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перечня о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бучающих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включенн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перечень об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учающих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 w:rsid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27642" w:rsidRPr="00C276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отобранных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Минэкономразвития РФ.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A84" w:rsidRDefault="00EA1613" w:rsidP="00D71A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3.   </w:t>
      </w:r>
      <w:r w:rsidR="00F63DAF" w:rsidRPr="00EE7E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Цель </w:t>
      </w:r>
      <w:r w:rsidR="00D71A84" w:rsidRPr="00EE7EA6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тренинга</w:t>
      </w:r>
      <w:r w:rsidR="00F63DAF" w:rsidRPr="00EE7E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78748B" w:rsidRPr="006858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сформировать у участников </w:t>
      </w:r>
      <w:r w:rsidR="0068581D" w:rsidRPr="006858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системное </w:t>
      </w:r>
      <w:r w:rsidR="006858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понимание технологии построения личного бренда, предоставить базовые навыки упаковки и формирования маркетингового фундамента.</w:t>
      </w:r>
    </w:p>
    <w:p w:rsidR="00D71A84" w:rsidRDefault="00525D5E" w:rsidP="00525D5E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3DAF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Краткое содержание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тренинга</w:t>
      </w:r>
      <w:r w:rsidRPr="00947A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160FD8" w:rsidRPr="00160FD8" w:rsidRDefault="00F427F3" w:rsidP="00160FD8">
      <w:pPr>
        <w:pStyle w:val="a4"/>
        <w:numPr>
          <w:ilvl w:val="0"/>
          <w:numId w:val="12"/>
        </w:numPr>
        <w:ind w:left="851" w:hanging="425"/>
        <w:jc w:val="both"/>
      </w:pPr>
      <w:r>
        <w:t>понятие личного бренда</w:t>
      </w:r>
      <w:r w:rsidR="00160FD8" w:rsidRPr="00160FD8">
        <w:t>;</w:t>
      </w:r>
    </w:p>
    <w:p w:rsidR="00160FD8" w:rsidRPr="00160FD8" w:rsidRDefault="006F3306" w:rsidP="00160FD8">
      <w:pPr>
        <w:pStyle w:val="a4"/>
        <w:numPr>
          <w:ilvl w:val="0"/>
          <w:numId w:val="12"/>
        </w:numPr>
        <w:ind w:left="851" w:hanging="425"/>
        <w:jc w:val="both"/>
      </w:pPr>
      <w:r>
        <w:t xml:space="preserve">позиционирование, УТП, </w:t>
      </w:r>
      <w:proofErr w:type="spellStart"/>
      <w:r>
        <w:t>самопрезентация</w:t>
      </w:r>
      <w:proofErr w:type="spellEnd"/>
      <w:r w:rsidR="00160FD8" w:rsidRPr="00160FD8">
        <w:t>;</w:t>
      </w:r>
    </w:p>
    <w:p w:rsidR="00160FD8" w:rsidRPr="00160FD8" w:rsidRDefault="006F3306" w:rsidP="00160FD8">
      <w:pPr>
        <w:pStyle w:val="a4"/>
        <w:numPr>
          <w:ilvl w:val="0"/>
          <w:numId w:val="12"/>
        </w:numPr>
        <w:ind w:left="851" w:hanging="425"/>
        <w:jc w:val="both"/>
      </w:pPr>
      <w:r>
        <w:t>анализ целевой аудитории в контексте построения личного бренда</w:t>
      </w:r>
      <w:r w:rsidR="00160FD8" w:rsidRPr="00160FD8">
        <w:t>;</w:t>
      </w:r>
    </w:p>
    <w:p w:rsidR="00160FD8" w:rsidRPr="00160FD8" w:rsidRDefault="006F3306" w:rsidP="00160FD8">
      <w:pPr>
        <w:pStyle w:val="a4"/>
        <w:numPr>
          <w:ilvl w:val="0"/>
          <w:numId w:val="12"/>
        </w:numPr>
        <w:ind w:left="851" w:hanging="425"/>
        <w:jc w:val="both"/>
      </w:pPr>
      <w:r>
        <w:t>упаковка личного бренда</w:t>
      </w:r>
      <w:r w:rsidR="00160FD8" w:rsidRPr="00160FD8">
        <w:t>;</w:t>
      </w:r>
    </w:p>
    <w:p w:rsidR="00160FD8" w:rsidRPr="00160FD8" w:rsidRDefault="006F3306" w:rsidP="00160FD8">
      <w:pPr>
        <w:pStyle w:val="a4"/>
        <w:numPr>
          <w:ilvl w:val="0"/>
          <w:numId w:val="12"/>
        </w:numPr>
        <w:ind w:left="851" w:hanging="425"/>
        <w:jc w:val="both"/>
      </w:pPr>
      <w:r>
        <w:t>продвижение личного бренда.</w:t>
      </w:r>
    </w:p>
    <w:p w:rsidR="00160FD8" w:rsidRPr="00160FD8" w:rsidRDefault="00160FD8" w:rsidP="00160FD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    Сроки проведения мероприятия – </w:t>
      </w:r>
      <w:r w:rsidR="00A20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реализу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с момента подписания договора по </w:t>
      </w:r>
      <w:r w:rsidR="006F3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160F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="002A05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F3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03.2023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 Заказчиком в момент заключения договора.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    Участники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применяющие специальный налоговый режим «Налог на профессиональный доход»</w:t>
      </w:r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самозанятые</w:t>
      </w:r>
      <w:proofErr w:type="spellEnd"/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граждане</w:t>
      </w:r>
      <w:r w:rsidR="00A20F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осуществляющие деятельность на территории Волгоградской области</w:t>
      </w:r>
      <w:r w:rsidR="001531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2A05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    Формат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офлайн</w:t>
      </w:r>
      <w:r w:rsidR="006F3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(очно)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    Общие требования к продолжительности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</w:t>
      </w:r>
      <w:r w:rsidR="00160F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самозанятых</w:t>
      </w:r>
      <w:proofErr w:type="spellEnd"/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7E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2A05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Волгоградской области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тренинга – </w:t>
      </w:r>
      <w:r w:rsidR="004135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3345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    Общие требования к проведению </w:t>
      </w:r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79BC" w:rsidRP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помещения, оборудованного необходимой мебелью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(стульями и столами), </w:t>
      </w:r>
      <w:proofErr w:type="spellStart"/>
      <w:r w:rsidR="008B79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флипча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ртом</w:t>
      </w:r>
      <w:proofErr w:type="spellEnd"/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канцтоварами (при необходимости) для проведения тренинга. Количество стульев должно соответствовать количеству участников. Площадка проведения мероприятия согласовывается с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(в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т.ч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возможные расходы на вознаграждение/приглашение) кв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алифицированных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спикеров (экспертов);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регистрацию </w:t>
      </w:r>
      <w:r w:rsidR="00364F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сбор заявок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405EB4" w:rsidRPr="00D60E3C" w:rsidRDefault="00405EB4" w:rsidP="00D60E3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 проведения </w:t>
      </w:r>
      <w:r w:rsidR="002B7D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менее двух информационных материалов в социальных сетях</w:t>
      </w:r>
      <w:r w:rsidR="00D60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иных информационных ресурсах и направление</w:t>
      </w:r>
      <w:r w:rsidRPr="00D60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</w:t>
      </w:r>
      <w:r w:rsidR="00D60E3C" w:rsidRPr="00D60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</w:t>
      </w:r>
      <w:r w:rsidRPr="00D60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:rsidR="00405EB4" w:rsidRP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 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5E66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D60E3C" w:rsidRPr="00405EB4" w:rsidRDefault="005E6666" w:rsidP="00405EB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66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организацию </w:t>
      </w:r>
      <w:r w:rsidR="00160FD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Pr="005E66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 (одного) к</w:t>
      </w:r>
      <w:r w:rsidR="002A551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офе-брейка для участников </w:t>
      </w:r>
      <w:r w:rsidR="00FA1B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</w:t>
      </w:r>
      <w:r w:rsidR="0041357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нинга</w:t>
      </w:r>
      <w:r w:rsidRPr="005E666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 Меню кофе-брей</w:t>
      </w:r>
      <w:r w:rsidR="002A551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 согласовывается с Заказчиком</w:t>
      </w:r>
      <w:bookmarkStart w:id="0" w:name="_GoBack"/>
      <w:r w:rsid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A55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bookmarkEnd w:id="0"/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A1BCB" w:rsidRP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включенн</w:t>
      </w:r>
      <w:r w:rsid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FA1BCB" w:rsidRP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перечень обучающих программ, отобранных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C5521C">
      <w:pPr>
        <w:spacing w:after="0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9.  Исполнитель предоставляет следующую отчетность после проведения </w:t>
      </w:r>
      <w:r w:rsidR="00FA1B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C5521C" w:rsidRPr="00C5521C" w:rsidRDefault="000141F6" w:rsidP="00C5521C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ост-релиз о проведенном мероприятии</w:t>
      </w:r>
      <w:r w:rsid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который</w:t>
      </w:r>
      <w:r w:rsidR="00C5521C" w:rsidRPr="00C5521C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предоставляется в день проведения или на следующий день после проведения и должен содержать: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количество принявших участие; </w:t>
      </w:r>
    </w:p>
    <w:p w:rsidR="00C5521C" w:rsidRP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основные итоги мероприятия;</w:t>
      </w:r>
    </w:p>
    <w:p w:rsidR="00C5521C" w:rsidRDefault="00C5521C" w:rsidP="00C5521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цитата основного спикера (представитель ОИВ, представитель ГАУ ВО «Мой бизнес»);</w:t>
      </w:r>
    </w:p>
    <w:p w:rsidR="000141F6" w:rsidRPr="00C5521C" w:rsidRDefault="00C5521C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в письменной форме, в сброшюрованном виде в формате А4, а также в электронном виде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Excel (для документов, содержащих большие массивы данных, таблицы) и должен включать: 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0141F6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участников </w:t>
      </w:r>
      <w:r w:rsidR="00FA1B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тренинга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364F62" w:rsidRPr="00C67ABA" w:rsidRDefault="00364F62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заявки участников </w:t>
      </w:r>
      <w:r w:rsidR="00FA1BC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тренинга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:rsidR="000141F6" w:rsidRPr="00C67ABA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скриншоты с сайта </w:t>
      </w:r>
      <w:hyperlink r:id="rId5" w:history="1">
        <w:r w:rsidRPr="00C67AB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shd w:val="clear" w:color="auto" w:fill="FFFFFF"/>
          </w:rPr>
          <w:t>https://npd.nalog.ru/check-status/</w:t>
        </w:r>
      </w:hyperlink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физических лиц, применяющих специальный налоговый режим «Налог на профессиональный доход»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16AD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каждого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указанного в отчете (для подтверждения статуса налогоплательщика налога на профессиональный доход на дату получения услуги);</w:t>
      </w:r>
    </w:p>
    <w:p w:rsidR="006416AD" w:rsidRDefault="000141F6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фотоотчет (</w:t>
      </w:r>
      <w:r w:rsid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не менее </w:t>
      </w:r>
      <w:r w:rsidR="00C751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10 фотографий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364F62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отзывы участников обучения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364F62" w:rsidRPr="006416AD" w:rsidRDefault="00364F62" w:rsidP="000141F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3. Подписанный акт оказанных услуг.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10. Срок сбора коммерческих предложений: </w:t>
      </w:r>
      <w:r w:rsidR="00641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</w:t>
      </w:r>
      <w:r w:rsidR="003113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12 января 2023</w:t>
      </w:r>
      <w:r w:rsidR="00C75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</w:t>
      </w:r>
      <w:r w:rsidR="002F49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</w:t>
      </w:r>
      <w:r w:rsidR="00C751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аличии прав на проведение тренинга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резюме спикеров, бизнес - тренеров, координаторов, модераторов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0141F6" w:rsidRPr="00C67ABA" w:rsidRDefault="000141F6" w:rsidP="000141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6" w:history="1">
        <w:r w:rsidR="00364F62" w:rsidRPr="0019128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r w:rsidR="00364F62" w:rsidRPr="0019128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364F62" w:rsidRPr="0019128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0141F6" w:rsidRDefault="000141F6" w:rsidP="000141F6"/>
    <w:p w:rsidR="00A07203" w:rsidRPr="007E6B6E" w:rsidRDefault="00F45A3D" w:rsidP="007E6B6E"/>
    <w:sectPr w:rsidR="00A07203" w:rsidRPr="007E6B6E" w:rsidSect="008B4C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4A85"/>
    <w:multiLevelType w:val="hybridMultilevel"/>
    <w:tmpl w:val="26283462"/>
    <w:lvl w:ilvl="0" w:tplc="89A872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26F5"/>
    <w:multiLevelType w:val="hybridMultilevel"/>
    <w:tmpl w:val="828A6FE6"/>
    <w:lvl w:ilvl="0" w:tplc="89A872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3A339C1"/>
    <w:multiLevelType w:val="multilevel"/>
    <w:tmpl w:val="D8B2C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AF26F1"/>
    <w:multiLevelType w:val="multilevel"/>
    <w:tmpl w:val="67047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472B7E"/>
    <w:multiLevelType w:val="multilevel"/>
    <w:tmpl w:val="598A8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5CA0E33"/>
    <w:multiLevelType w:val="multilevel"/>
    <w:tmpl w:val="F6769A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3A67"/>
    <w:rsid w:val="000141F6"/>
    <w:rsid w:val="00027E1D"/>
    <w:rsid w:val="00045B42"/>
    <w:rsid w:val="000C0D4E"/>
    <w:rsid w:val="00153126"/>
    <w:rsid w:val="00160FD8"/>
    <w:rsid w:val="001C3961"/>
    <w:rsid w:val="00282261"/>
    <w:rsid w:val="002A0580"/>
    <w:rsid w:val="002A551E"/>
    <w:rsid w:val="002B7D71"/>
    <w:rsid w:val="002F49E8"/>
    <w:rsid w:val="003113B9"/>
    <w:rsid w:val="0033450D"/>
    <w:rsid w:val="00364F62"/>
    <w:rsid w:val="003B497D"/>
    <w:rsid w:val="003E6838"/>
    <w:rsid w:val="00405EB4"/>
    <w:rsid w:val="0041357A"/>
    <w:rsid w:val="004E12C1"/>
    <w:rsid w:val="00525D5E"/>
    <w:rsid w:val="005E6666"/>
    <w:rsid w:val="00616239"/>
    <w:rsid w:val="006416AD"/>
    <w:rsid w:val="0068581D"/>
    <w:rsid w:val="006F3306"/>
    <w:rsid w:val="0078748B"/>
    <w:rsid w:val="007E6B6E"/>
    <w:rsid w:val="008B79BC"/>
    <w:rsid w:val="008D2BD1"/>
    <w:rsid w:val="00947A4B"/>
    <w:rsid w:val="009842C3"/>
    <w:rsid w:val="009B15A8"/>
    <w:rsid w:val="00A20F59"/>
    <w:rsid w:val="00A52131"/>
    <w:rsid w:val="00A80088"/>
    <w:rsid w:val="00BE48D0"/>
    <w:rsid w:val="00C166E6"/>
    <w:rsid w:val="00C25E56"/>
    <w:rsid w:val="00C27642"/>
    <w:rsid w:val="00C31B74"/>
    <w:rsid w:val="00C5521C"/>
    <w:rsid w:val="00C75134"/>
    <w:rsid w:val="00CE702D"/>
    <w:rsid w:val="00D306A7"/>
    <w:rsid w:val="00D60E3C"/>
    <w:rsid w:val="00D70651"/>
    <w:rsid w:val="00D71A84"/>
    <w:rsid w:val="00DD50AE"/>
    <w:rsid w:val="00E2352A"/>
    <w:rsid w:val="00EA1613"/>
    <w:rsid w:val="00EE7EA6"/>
    <w:rsid w:val="00F427F3"/>
    <w:rsid w:val="00F45A3D"/>
    <w:rsid w:val="00F47EF4"/>
    <w:rsid w:val="00F63DAF"/>
    <w:rsid w:val="00F94EEE"/>
    <w:rsid w:val="00FA1BCB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volganet.ru" TargetMode="External"/><Relationship Id="rId5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dcterms:created xsi:type="dcterms:W3CDTF">2021-01-21T10:32:00Z</dcterms:created>
  <dcterms:modified xsi:type="dcterms:W3CDTF">2022-12-23T06:19:00Z</dcterms:modified>
</cp:coreProperties>
</file>